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65" w:rsidRDefault="008D056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626293" wp14:editId="566C69EF">
            <wp:simplePos x="0" y="0"/>
            <wp:positionH relativeFrom="margin">
              <wp:posOffset>-666115</wp:posOffset>
            </wp:positionH>
            <wp:positionV relativeFrom="margin">
              <wp:posOffset>-507365</wp:posOffset>
            </wp:positionV>
            <wp:extent cx="4085590" cy="65722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811591" wp14:editId="46255609">
            <wp:simplePos x="0" y="0"/>
            <wp:positionH relativeFrom="margin">
              <wp:posOffset>-662940</wp:posOffset>
            </wp:positionH>
            <wp:positionV relativeFrom="margin">
              <wp:posOffset>54610</wp:posOffset>
            </wp:positionV>
            <wp:extent cx="2136775" cy="27165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565" w:rsidRDefault="008D0565"/>
    <w:p w:rsidR="008D0565" w:rsidRDefault="008D0565"/>
    <w:p w:rsidR="008D0565" w:rsidRDefault="008D0565"/>
    <w:p w:rsidR="008D0565" w:rsidRDefault="008D0565"/>
    <w:p w:rsidR="008D0565" w:rsidRDefault="008D0565"/>
    <w:p w:rsidR="008D0565" w:rsidRDefault="008D0565"/>
    <w:p w:rsidR="008D0565" w:rsidRDefault="008D0565"/>
    <w:p w:rsidR="008D0565" w:rsidRDefault="008D0565"/>
    <w:p w:rsidR="008D0565" w:rsidRDefault="008D0565"/>
    <w:tbl>
      <w:tblPr>
        <w:tblStyle w:val="a5"/>
        <w:tblpPr w:leftFromText="180" w:rightFromText="180" w:vertAnchor="text" w:horzAnchor="margin" w:tblpXSpec="right" w:tblpY="232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6662"/>
      </w:tblGrid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 xml:space="preserve">Ф.И.О., дата рождения </w:t>
            </w:r>
          </w:p>
        </w:tc>
        <w:tc>
          <w:tcPr>
            <w:tcW w:w="6662" w:type="dxa"/>
          </w:tcPr>
          <w:p w:rsidR="008D0565" w:rsidRPr="00F251D1" w:rsidRDefault="007B2100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Шахмед</w:t>
            </w:r>
            <w:proofErr w:type="spellEnd"/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8D0565" w:rsidRPr="00F251D1" w:rsidRDefault="009649C8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Если преподаватель представлен на сайте своего университета, укажите это</w:t>
            </w:r>
          </w:p>
        </w:tc>
        <w:tc>
          <w:tcPr>
            <w:tcW w:w="6662" w:type="dxa"/>
          </w:tcPr>
          <w:p w:rsidR="008D0565" w:rsidRPr="00F251D1" w:rsidRDefault="00F251D1" w:rsidP="00F2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университета.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(укажите полную или неполную занятость, при не полной занятости  </w:t>
            </w:r>
            <w:proofErr w:type="gramEnd"/>
          </w:p>
        </w:tc>
        <w:tc>
          <w:tcPr>
            <w:tcW w:w="6662" w:type="dxa"/>
          </w:tcPr>
          <w:p w:rsidR="009649C8" w:rsidRPr="00F251D1" w:rsidRDefault="009649C8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сертифицированный тренер и единственный тренер по Модели </w:t>
            </w:r>
            <w:proofErr w:type="spellStart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 и Центральной Азии.</w:t>
            </w:r>
          </w:p>
          <w:p w:rsidR="008D0565" w:rsidRPr="00F251D1" w:rsidRDefault="009649C8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 xml:space="preserve">Укажите род основной деятельности и время (в процентах), затрачиваемое на неё) </w:t>
            </w:r>
            <w:proofErr w:type="gramEnd"/>
          </w:p>
        </w:tc>
        <w:tc>
          <w:tcPr>
            <w:tcW w:w="6662" w:type="dxa"/>
          </w:tcPr>
          <w:p w:rsidR="008D0565" w:rsidRPr="00F251D1" w:rsidRDefault="009649C8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  <w:p w:rsidR="009649C8" w:rsidRPr="00F251D1" w:rsidRDefault="009649C8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Какой ВУЗ, по какой специальности и когда окончил. Ученая степень, звание</w:t>
            </w:r>
          </w:p>
        </w:tc>
        <w:tc>
          <w:tcPr>
            <w:tcW w:w="6662" w:type="dxa"/>
          </w:tcPr>
          <w:p w:rsidR="007B2100" w:rsidRPr="00F251D1" w:rsidRDefault="009649C8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Работа в подразделении, включая даты приёма на работу и занимаемые должности</w:t>
            </w:r>
          </w:p>
        </w:tc>
        <w:tc>
          <w:tcPr>
            <w:tcW w:w="6662" w:type="dxa"/>
          </w:tcPr>
          <w:p w:rsidR="00AD0DBF" w:rsidRPr="00F251D1" w:rsidRDefault="00AD0DBF" w:rsidP="0096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Работа в других подразделениях и организациях (указать даты и занимаемые должности)</w:t>
            </w:r>
          </w:p>
        </w:tc>
        <w:tc>
          <w:tcPr>
            <w:tcW w:w="6662" w:type="dxa"/>
          </w:tcPr>
          <w:p w:rsidR="008D0565" w:rsidRPr="00F251D1" w:rsidRDefault="009649C8" w:rsidP="009649C8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251D1">
              <w:rPr>
                <w:sz w:val="24"/>
                <w:szCs w:val="24"/>
              </w:rPr>
              <w:t>сезон 2002-2003</w:t>
            </w:r>
            <w:r w:rsidR="009E1FFC" w:rsidRPr="00F251D1">
              <w:rPr>
                <w:sz w:val="24"/>
                <w:szCs w:val="24"/>
              </w:rPr>
              <w:t xml:space="preserve">Спортивный психолог футбольного клуба ТОБОЛ </w:t>
            </w:r>
          </w:p>
          <w:p w:rsidR="009E1FFC" w:rsidRPr="00F251D1" w:rsidRDefault="009E1FFC" w:rsidP="009649C8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251D1">
              <w:rPr>
                <w:sz w:val="24"/>
                <w:szCs w:val="24"/>
              </w:rPr>
              <w:t xml:space="preserve">С 2010-2016 Тенгиз </w:t>
            </w:r>
            <w:proofErr w:type="spellStart"/>
            <w:r w:rsidRPr="00F251D1">
              <w:rPr>
                <w:sz w:val="24"/>
                <w:szCs w:val="24"/>
              </w:rPr>
              <w:t>Шевройл</w:t>
            </w:r>
            <w:proofErr w:type="spellEnd"/>
            <w:r w:rsidRPr="00F251D1">
              <w:rPr>
                <w:sz w:val="24"/>
                <w:szCs w:val="24"/>
              </w:rPr>
              <w:t>, годовая программа развития менеджеров</w:t>
            </w:r>
          </w:p>
          <w:p w:rsidR="009E1FFC" w:rsidRPr="00F251D1" w:rsidRDefault="009E1FFC" w:rsidP="009E1FFC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251D1">
              <w:rPr>
                <w:sz w:val="24"/>
                <w:szCs w:val="24"/>
              </w:rPr>
              <w:t>C 2011- ADGIP,NCOC</w:t>
            </w:r>
            <w:r w:rsidR="009649C8" w:rsidRPr="00F251D1">
              <w:rPr>
                <w:sz w:val="24"/>
                <w:szCs w:val="24"/>
              </w:rPr>
              <w:t xml:space="preserve">. </w:t>
            </w:r>
            <w:r w:rsidRPr="00F251D1">
              <w:rPr>
                <w:sz w:val="24"/>
                <w:szCs w:val="24"/>
              </w:rPr>
              <w:t>Проекты по развитию команд и трансформации: «</w:t>
            </w:r>
            <w:proofErr w:type="spellStart"/>
            <w:r w:rsidRPr="00F251D1">
              <w:rPr>
                <w:sz w:val="24"/>
                <w:szCs w:val="24"/>
              </w:rPr>
              <w:t>Самрук-Казына</w:t>
            </w:r>
            <w:proofErr w:type="spellEnd"/>
            <w:r w:rsidRPr="00F251D1">
              <w:rPr>
                <w:sz w:val="24"/>
                <w:szCs w:val="24"/>
              </w:rPr>
              <w:t>»</w:t>
            </w:r>
            <w:r w:rsidR="009649C8" w:rsidRPr="00F251D1">
              <w:rPr>
                <w:sz w:val="24"/>
                <w:szCs w:val="24"/>
              </w:rPr>
              <w:t xml:space="preserve">, </w:t>
            </w:r>
            <w:r w:rsidRPr="00F251D1">
              <w:rPr>
                <w:sz w:val="24"/>
                <w:szCs w:val="24"/>
              </w:rPr>
              <w:t>«РД «</w:t>
            </w:r>
            <w:proofErr w:type="spellStart"/>
            <w:r w:rsidRPr="00F251D1">
              <w:rPr>
                <w:sz w:val="24"/>
                <w:szCs w:val="24"/>
              </w:rPr>
              <w:t>КазМунайГаз</w:t>
            </w:r>
            <w:proofErr w:type="spellEnd"/>
            <w:r w:rsidRPr="00F251D1">
              <w:rPr>
                <w:sz w:val="24"/>
                <w:szCs w:val="24"/>
              </w:rPr>
              <w:t>», «Государственный накопительный пенсионный</w:t>
            </w:r>
            <w:r w:rsidR="009649C8" w:rsidRPr="00F251D1">
              <w:rPr>
                <w:sz w:val="24"/>
                <w:szCs w:val="24"/>
              </w:rPr>
              <w:t xml:space="preserve"> </w:t>
            </w:r>
            <w:r w:rsidRPr="00F251D1">
              <w:rPr>
                <w:sz w:val="24"/>
                <w:szCs w:val="24"/>
              </w:rPr>
              <w:t xml:space="preserve">фонд», BI </w:t>
            </w:r>
            <w:proofErr w:type="spellStart"/>
            <w:r w:rsidRPr="00F251D1">
              <w:rPr>
                <w:sz w:val="24"/>
                <w:szCs w:val="24"/>
              </w:rPr>
              <w:t>Group</w:t>
            </w:r>
            <w:proofErr w:type="spellEnd"/>
            <w:r w:rsidRPr="00F251D1">
              <w:rPr>
                <w:sz w:val="24"/>
                <w:szCs w:val="24"/>
              </w:rPr>
              <w:t>.</w:t>
            </w:r>
          </w:p>
          <w:p w:rsidR="009E1FFC" w:rsidRPr="00F251D1" w:rsidRDefault="009E1FFC" w:rsidP="009649C8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251D1">
              <w:rPr>
                <w:sz w:val="24"/>
                <w:szCs w:val="24"/>
              </w:rPr>
              <w:t xml:space="preserve">Проекты для </w:t>
            </w:r>
            <w:proofErr w:type="gramStart"/>
            <w:r w:rsidRPr="00F251D1">
              <w:rPr>
                <w:sz w:val="24"/>
                <w:szCs w:val="24"/>
              </w:rPr>
              <w:t>топ-менеджмента</w:t>
            </w:r>
            <w:proofErr w:type="gramEnd"/>
            <w:r w:rsidRPr="00F251D1">
              <w:rPr>
                <w:sz w:val="24"/>
                <w:szCs w:val="24"/>
              </w:rPr>
              <w:t xml:space="preserve">: БТА, </w:t>
            </w:r>
            <w:proofErr w:type="spellStart"/>
            <w:r w:rsidRPr="00F251D1">
              <w:rPr>
                <w:sz w:val="24"/>
                <w:szCs w:val="24"/>
              </w:rPr>
              <w:t>АльянсБанк</w:t>
            </w:r>
            <w:proofErr w:type="spellEnd"/>
            <w:r w:rsidRPr="00F251D1">
              <w:rPr>
                <w:sz w:val="24"/>
                <w:szCs w:val="24"/>
              </w:rPr>
              <w:t xml:space="preserve">, КАЗКОМ, </w:t>
            </w:r>
            <w:proofErr w:type="spellStart"/>
            <w:r w:rsidRPr="00F251D1">
              <w:rPr>
                <w:sz w:val="24"/>
                <w:szCs w:val="24"/>
              </w:rPr>
              <w:t>Нурбанк</w:t>
            </w:r>
            <w:proofErr w:type="spellEnd"/>
            <w:r w:rsidRPr="00F251D1">
              <w:rPr>
                <w:sz w:val="24"/>
                <w:szCs w:val="24"/>
              </w:rPr>
              <w:t>.</w:t>
            </w:r>
          </w:p>
          <w:p w:rsidR="009E1FFC" w:rsidRPr="00F251D1" w:rsidRDefault="009E1FFC" w:rsidP="009E1FFC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251D1">
              <w:rPr>
                <w:sz w:val="24"/>
                <w:szCs w:val="24"/>
              </w:rPr>
              <w:t xml:space="preserve">За последние годы в Казахстане реализовано более 20 </w:t>
            </w:r>
            <w:r w:rsidRPr="00F251D1">
              <w:rPr>
                <w:sz w:val="24"/>
                <w:szCs w:val="24"/>
              </w:rPr>
              <w:lastRenderedPageBreak/>
              <w:t>проектов в разных</w:t>
            </w:r>
            <w:r w:rsidR="009649C8" w:rsidRPr="00F251D1">
              <w:rPr>
                <w:sz w:val="24"/>
                <w:szCs w:val="24"/>
              </w:rPr>
              <w:t xml:space="preserve"> </w:t>
            </w:r>
            <w:r w:rsidRPr="00F251D1">
              <w:rPr>
                <w:sz w:val="24"/>
                <w:szCs w:val="24"/>
              </w:rPr>
              <w:t xml:space="preserve">отраслях: нефть и газ, банки, фарминдустрия, </w:t>
            </w:r>
            <w:proofErr w:type="gramStart"/>
            <w:r w:rsidRPr="00F251D1">
              <w:rPr>
                <w:sz w:val="24"/>
                <w:szCs w:val="24"/>
              </w:rPr>
              <w:t>бизнес-школы</w:t>
            </w:r>
            <w:proofErr w:type="gramEnd"/>
            <w:r w:rsidRPr="00F251D1">
              <w:rPr>
                <w:sz w:val="24"/>
                <w:szCs w:val="24"/>
              </w:rPr>
              <w:t>,</w:t>
            </w:r>
            <w:r w:rsidR="009649C8" w:rsidRPr="00F251D1">
              <w:rPr>
                <w:sz w:val="24"/>
                <w:szCs w:val="24"/>
              </w:rPr>
              <w:t xml:space="preserve"> </w:t>
            </w:r>
            <w:r w:rsidRPr="00F251D1">
              <w:rPr>
                <w:sz w:val="24"/>
                <w:szCs w:val="24"/>
              </w:rPr>
              <w:t>строительство.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Основные научные интересы</w:t>
            </w:r>
          </w:p>
        </w:tc>
        <w:tc>
          <w:tcPr>
            <w:tcW w:w="6662" w:type="dxa"/>
          </w:tcPr>
          <w:p w:rsidR="008D0565" w:rsidRPr="00F251D1" w:rsidRDefault="009649C8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Основные публикации за последние 5 лет</w:t>
            </w:r>
            <w:proofErr w:type="gramEnd"/>
          </w:p>
        </w:tc>
        <w:tc>
          <w:tcPr>
            <w:tcW w:w="6662" w:type="dxa"/>
          </w:tcPr>
          <w:p w:rsidR="008D0565" w:rsidRPr="00F251D1" w:rsidRDefault="009649C8" w:rsidP="009649C8">
            <w:pPr>
              <w:pStyle w:val="a8"/>
              <w:tabs>
                <w:tab w:val="left" w:pos="243"/>
              </w:tabs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Членство в научных и профессиональных обществах</w:t>
            </w:r>
          </w:p>
        </w:tc>
        <w:tc>
          <w:tcPr>
            <w:tcW w:w="6662" w:type="dxa"/>
          </w:tcPr>
          <w:p w:rsidR="008D0565" w:rsidRPr="00F251D1" w:rsidRDefault="009649C8" w:rsidP="0096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Награды и присуждённые премии</w:t>
            </w:r>
          </w:p>
        </w:tc>
        <w:tc>
          <w:tcPr>
            <w:tcW w:w="6662" w:type="dxa"/>
          </w:tcPr>
          <w:p w:rsidR="00AD0DBF" w:rsidRPr="00F251D1" w:rsidRDefault="00AD0DBF" w:rsidP="009649C8">
            <w:pPr>
              <w:pStyle w:val="a6"/>
              <w:numPr>
                <w:ilvl w:val="0"/>
                <w:numId w:val="6"/>
              </w:numPr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F251D1">
              <w:rPr>
                <w:color w:val="282828"/>
                <w:sz w:val="24"/>
                <w:szCs w:val="24"/>
                <w:shd w:val="clear" w:color="auto" w:fill="FFFFFF"/>
              </w:rPr>
              <w:t>Степень MBA и MSC-</w:t>
            </w:r>
            <w:proofErr w:type="spellStart"/>
            <w:r w:rsidRPr="00F251D1">
              <w:rPr>
                <w:color w:val="282828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F251D1">
              <w:rPr>
                <w:color w:val="282828"/>
                <w:sz w:val="24"/>
                <w:szCs w:val="24"/>
                <w:shd w:val="clear" w:color="auto" w:fill="FFFFFF"/>
              </w:rPr>
              <w:t xml:space="preserve"> в менеджменте</w:t>
            </w:r>
          </w:p>
          <w:p w:rsidR="008D0565" w:rsidRPr="00F251D1" w:rsidRDefault="00AD0DBF" w:rsidP="009649C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251D1">
              <w:rPr>
                <w:sz w:val="24"/>
                <w:szCs w:val="24"/>
              </w:rPr>
              <w:t>Дипломированный врач–психиатр</w:t>
            </w:r>
          </w:p>
          <w:p w:rsidR="00AD0DBF" w:rsidRPr="00F251D1" w:rsidRDefault="00AD0DBF" w:rsidP="009649C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F251D1">
              <w:rPr>
                <w:sz w:val="24"/>
                <w:szCs w:val="24"/>
              </w:rPr>
              <w:t>5 сертификаций по бизнес тренингам, из них 3 международные, европейские — MBTI-OPP-</w:t>
            </w:r>
            <w:proofErr w:type="spellStart"/>
            <w:r w:rsidRPr="00F251D1">
              <w:rPr>
                <w:sz w:val="24"/>
                <w:szCs w:val="24"/>
              </w:rPr>
              <w:t>Oxford</w:t>
            </w:r>
            <w:proofErr w:type="spellEnd"/>
            <w:r w:rsidRPr="00F251D1">
              <w:rPr>
                <w:sz w:val="24"/>
                <w:szCs w:val="24"/>
              </w:rPr>
              <w:t xml:space="preserve"> и </w:t>
            </w:r>
            <w:proofErr w:type="spellStart"/>
            <w:r w:rsidRPr="00F251D1">
              <w:rPr>
                <w:sz w:val="24"/>
                <w:szCs w:val="24"/>
              </w:rPr>
              <w:t>Process</w:t>
            </w:r>
            <w:proofErr w:type="spellEnd"/>
            <w:r w:rsidRPr="00F251D1">
              <w:rPr>
                <w:sz w:val="24"/>
                <w:szCs w:val="24"/>
              </w:rPr>
              <w:t xml:space="preserve"> </w:t>
            </w:r>
            <w:proofErr w:type="spellStart"/>
            <w:r w:rsidRPr="00F251D1">
              <w:rPr>
                <w:sz w:val="24"/>
                <w:szCs w:val="24"/>
              </w:rPr>
              <w:t>communication</w:t>
            </w:r>
            <w:proofErr w:type="spellEnd"/>
            <w:r w:rsidRPr="00F251D1">
              <w:rPr>
                <w:sz w:val="24"/>
                <w:szCs w:val="24"/>
              </w:rPr>
              <w:t xml:space="preserve"> </w:t>
            </w:r>
            <w:proofErr w:type="spellStart"/>
            <w:r w:rsidRPr="00F251D1">
              <w:rPr>
                <w:sz w:val="24"/>
                <w:szCs w:val="24"/>
              </w:rPr>
              <w:t>model</w:t>
            </w:r>
            <w:proofErr w:type="spellEnd"/>
            <w:r w:rsidRPr="00F251D1">
              <w:rPr>
                <w:sz w:val="24"/>
                <w:szCs w:val="24"/>
              </w:rPr>
              <w:t xml:space="preserve"> (USA, FRANCE).</w:t>
            </w:r>
            <w:proofErr w:type="gramEnd"/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Предметы и курсы, читаемые в текущем учебном году (по семестрам), количество часов лекций в неделю, семинарских и лабораторных занятий</w:t>
            </w:r>
          </w:p>
        </w:tc>
        <w:tc>
          <w:tcPr>
            <w:tcW w:w="6662" w:type="dxa"/>
          </w:tcPr>
          <w:p w:rsidR="008D0565" w:rsidRPr="00F251D1" w:rsidRDefault="009649C8" w:rsidP="009649C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251D1">
              <w:rPr>
                <w:sz w:val="24"/>
                <w:szCs w:val="24"/>
              </w:rPr>
              <w:t>Эффективные коммуникации</w:t>
            </w:r>
          </w:p>
          <w:p w:rsidR="009649C8" w:rsidRPr="00F251D1" w:rsidRDefault="009649C8" w:rsidP="009649C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251D1">
              <w:rPr>
                <w:sz w:val="24"/>
                <w:szCs w:val="24"/>
              </w:rPr>
              <w:t>Сила переговоров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Другие обязанности, выполняемые в течение учебного года, количество часов в неделю. Отметьте, оплачиваются ли они дополнительно</w:t>
            </w:r>
          </w:p>
        </w:tc>
        <w:tc>
          <w:tcPr>
            <w:tcW w:w="6662" w:type="dxa"/>
          </w:tcPr>
          <w:p w:rsidR="008D0565" w:rsidRPr="00F251D1" w:rsidRDefault="00F251D1" w:rsidP="00F2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565" w:rsidRPr="00F251D1" w:rsidTr="008D0565">
        <w:tc>
          <w:tcPr>
            <w:tcW w:w="675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8D0565" w:rsidRPr="00F251D1" w:rsidRDefault="008D0565" w:rsidP="008D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6662" w:type="dxa"/>
          </w:tcPr>
          <w:p w:rsidR="007B2100" w:rsidRPr="00F251D1" w:rsidRDefault="007B2100" w:rsidP="007B2100">
            <w:pPr>
              <w:tabs>
                <w:tab w:val="left" w:pos="291"/>
                <w:tab w:val="left" w:pos="97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Государственный Медицинский Университет</w:t>
            </w:r>
            <w:r w:rsidR="009649C8" w:rsidRPr="00F2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F2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Асфендиярова</w:t>
            </w:r>
            <w:proofErr w:type="spellEnd"/>
            <w:r w:rsidRPr="00F2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квалификации:</w:t>
            </w:r>
          </w:p>
          <w:p w:rsidR="007B2100" w:rsidRPr="00F251D1" w:rsidRDefault="007B2100" w:rsidP="007B2100">
            <w:pPr>
              <w:tabs>
                <w:tab w:val="left" w:pos="291"/>
                <w:tab w:val="left" w:pos="97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Профессиональная Психотерапевтическая лига — ОППЛ тренер</w:t>
            </w:r>
          </w:p>
          <w:p w:rsidR="007B2100" w:rsidRPr="00F251D1" w:rsidRDefault="007B2100" w:rsidP="007B2100">
            <w:pPr>
              <w:tabs>
                <w:tab w:val="left" w:pos="291"/>
                <w:tab w:val="left" w:pos="97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Тренерский Университет – ОТУМК (Москва), Бизнес тренер</w:t>
            </w:r>
          </w:p>
          <w:p w:rsidR="008D0565" w:rsidRPr="00F251D1" w:rsidRDefault="007B2100" w:rsidP="007B2100">
            <w:pPr>
              <w:pStyle w:val="a6"/>
              <w:tabs>
                <w:tab w:val="left" w:pos="291"/>
                <w:tab w:val="left" w:pos="971"/>
              </w:tabs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251D1">
              <w:rPr>
                <w:color w:val="000000"/>
                <w:sz w:val="24"/>
                <w:szCs w:val="24"/>
                <w:lang w:eastAsia="ru-RU"/>
              </w:rPr>
              <w:t>«Сертификация тренеров» — МЭЙНСТРИМ Консалтинг, г. Москва</w:t>
            </w:r>
          </w:p>
          <w:p w:rsidR="007B2100" w:rsidRPr="00F251D1" w:rsidRDefault="007B2100" w:rsidP="007B2100">
            <w:pPr>
              <w:pStyle w:val="a6"/>
              <w:tabs>
                <w:tab w:val="left" w:pos="291"/>
                <w:tab w:val="left" w:pos="971"/>
              </w:tabs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D1B" w:rsidRDefault="00F82D1B"/>
    <w:sectPr w:rsidR="00F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F67"/>
    <w:multiLevelType w:val="hybridMultilevel"/>
    <w:tmpl w:val="6D36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A4460"/>
    <w:multiLevelType w:val="hybridMultilevel"/>
    <w:tmpl w:val="8374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1ABB"/>
    <w:multiLevelType w:val="hybridMultilevel"/>
    <w:tmpl w:val="3A4C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C243F"/>
    <w:multiLevelType w:val="hybridMultilevel"/>
    <w:tmpl w:val="7A0CA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1809D9"/>
    <w:multiLevelType w:val="hybridMultilevel"/>
    <w:tmpl w:val="D24A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67AD5"/>
    <w:multiLevelType w:val="hybridMultilevel"/>
    <w:tmpl w:val="24229C4E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6"/>
    <w:rsid w:val="002B4EE5"/>
    <w:rsid w:val="007B2100"/>
    <w:rsid w:val="008D0565"/>
    <w:rsid w:val="009649C8"/>
    <w:rsid w:val="009E1FFC"/>
    <w:rsid w:val="00AD0DBF"/>
    <w:rsid w:val="00D521D6"/>
    <w:rsid w:val="00EC1103"/>
    <w:rsid w:val="00F251D1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D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Heading1,Colorful List - Accent 11,Colorful List - Accent 11CxSpLast,H1-1,Заголовок3,Bullet 1,Use Case List Paragraph,List Paragraph"/>
    <w:basedOn w:val="a"/>
    <w:link w:val="a7"/>
    <w:uiPriority w:val="34"/>
    <w:qFormat/>
    <w:rsid w:val="008D0565"/>
    <w:pPr>
      <w:widowControl w:val="0"/>
      <w:autoSpaceDE w:val="0"/>
      <w:autoSpaceDN w:val="0"/>
      <w:spacing w:after="0" w:line="240" w:lineRule="auto"/>
      <w:ind w:left="1422" w:hanging="601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aliases w:val="Обя,мелкий,мой рабочий,норма,Айгерим"/>
    <w:link w:val="a9"/>
    <w:uiPriority w:val="1"/>
    <w:qFormat/>
    <w:rsid w:val="008D056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D0565"/>
    <w:rPr>
      <w:color w:val="0000FF" w:themeColor="hyperlink"/>
      <w:u w:val="single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6"/>
    <w:uiPriority w:val="34"/>
    <w:rsid w:val="008D0565"/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aliases w:val="Обя Знак,мелкий Знак,мой рабочий Знак,норма Знак,Айгерим Знак"/>
    <w:link w:val="a8"/>
    <w:uiPriority w:val="1"/>
    <w:locked/>
    <w:rsid w:val="008D0565"/>
  </w:style>
  <w:style w:type="character" w:customStyle="1" w:styleId="10">
    <w:name w:val="Заголовок 1 Знак"/>
    <w:basedOn w:val="a0"/>
    <w:link w:val="1"/>
    <w:uiPriority w:val="9"/>
    <w:rsid w:val="007B2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D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Heading1,Colorful List - Accent 11,Colorful List - Accent 11CxSpLast,H1-1,Заголовок3,Bullet 1,Use Case List Paragraph,List Paragraph"/>
    <w:basedOn w:val="a"/>
    <w:link w:val="a7"/>
    <w:uiPriority w:val="34"/>
    <w:qFormat/>
    <w:rsid w:val="008D0565"/>
    <w:pPr>
      <w:widowControl w:val="0"/>
      <w:autoSpaceDE w:val="0"/>
      <w:autoSpaceDN w:val="0"/>
      <w:spacing w:after="0" w:line="240" w:lineRule="auto"/>
      <w:ind w:left="1422" w:hanging="601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aliases w:val="Обя,мелкий,мой рабочий,норма,Айгерим"/>
    <w:link w:val="a9"/>
    <w:uiPriority w:val="1"/>
    <w:qFormat/>
    <w:rsid w:val="008D056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D0565"/>
    <w:rPr>
      <w:color w:val="0000FF" w:themeColor="hyperlink"/>
      <w:u w:val="single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6"/>
    <w:uiPriority w:val="34"/>
    <w:rsid w:val="008D0565"/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aliases w:val="Обя Знак,мелкий Знак,мой рабочий Знак,норма Знак,Айгерим Знак"/>
    <w:link w:val="a8"/>
    <w:uiPriority w:val="1"/>
    <w:locked/>
    <w:rsid w:val="008D0565"/>
  </w:style>
  <w:style w:type="character" w:customStyle="1" w:styleId="10">
    <w:name w:val="Заголовок 1 Знак"/>
    <w:basedOn w:val="a0"/>
    <w:link w:val="1"/>
    <w:uiPriority w:val="9"/>
    <w:rsid w:val="007B2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1</dc:creator>
  <cp:keywords/>
  <dc:description/>
  <cp:lastModifiedBy>Пользователь</cp:lastModifiedBy>
  <cp:revision>7</cp:revision>
  <dcterms:created xsi:type="dcterms:W3CDTF">2023-02-03T11:20:00Z</dcterms:created>
  <dcterms:modified xsi:type="dcterms:W3CDTF">2023-07-17T05:20:00Z</dcterms:modified>
</cp:coreProperties>
</file>